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72" w:rsidRPr="006353DF" w:rsidRDefault="00085472" w:rsidP="00240321">
      <w:pPr>
        <w:spacing w:after="0"/>
        <w:jc w:val="both"/>
        <w:rPr>
          <w:b/>
          <w:smallCaps/>
          <w:color w:val="0070C0"/>
          <w:sz w:val="32"/>
          <w:szCs w:val="32"/>
        </w:rPr>
      </w:pPr>
      <w:r w:rsidRPr="006353DF">
        <w:rPr>
          <w:b/>
          <w:smallCaps/>
          <w:color w:val="0070C0"/>
          <w:sz w:val="32"/>
          <w:szCs w:val="32"/>
        </w:rPr>
        <w:t xml:space="preserve">Règlement championnat dressage </w:t>
      </w:r>
      <w:r w:rsidR="00240321" w:rsidRPr="006353DF">
        <w:rPr>
          <w:b/>
          <w:smallCaps/>
          <w:color w:val="0070C0"/>
          <w:sz w:val="32"/>
          <w:szCs w:val="32"/>
        </w:rPr>
        <w:t xml:space="preserve">GHS </w:t>
      </w:r>
      <w:r w:rsidR="006520A3" w:rsidRPr="006353DF">
        <w:rPr>
          <w:b/>
          <w:smallCaps/>
          <w:color w:val="0070C0"/>
          <w:sz w:val="32"/>
          <w:szCs w:val="32"/>
        </w:rPr>
        <w:t>201</w:t>
      </w:r>
      <w:r w:rsidR="004913FC">
        <w:rPr>
          <w:b/>
          <w:smallCaps/>
          <w:color w:val="0070C0"/>
          <w:sz w:val="32"/>
          <w:szCs w:val="32"/>
        </w:rPr>
        <w:t>8</w:t>
      </w:r>
    </w:p>
    <w:p w:rsidR="006353DF" w:rsidRPr="00CF18B0" w:rsidRDefault="006353DF" w:rsidP="006353DF">
      <w:pPr>
        <w:autoSpaceDE w:val="0"/>
        <w:autoSpaceDN w:val="0"/>
        <w:adjustRightInd w:val="0"/>
        <w:spacing w:before="130" w:after="130" w:line="240" w:lineRule="auto"/>
        <w:jc w:val="both"/>
        <w:rPr>
          <w:rFonts w:cstheme="minorHAnsi"/>
          <w:color w:val="000000" w:themeColor="text1"/>
          <w:lang w:val="fr-CH"/>
        </w:rPr>
      </w:pPr>
    </w:p>
    <w:p w:rsidR="002E690D" w:rsidRPr="001263BF" w:rsidRDefault="00085472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1263BF">
        <w:rPr>
          <w:rFonts w:cs="TT15Ct00"/>
        </w:rPr>
        <w:t xml:space="preserve">Le championnat </w:t>
      </w:r>
      <w:r w:rsidR="006520A3" w:rsidRPr="001263BF">
        <w:rPr>
          <w:rFonts w:cs="TT15Ct00"/>
        </w:rPr>
        <w:t xml:space="preserve">de dressage </w:t>
      </w:r>
      <w:r w:rsidR="00240321" w:rsidRPr="001263BF">
        <w:rPr>
          <w:rFonts w:cs="TT15Ct00"/>
        </w:rPr>
        <w:t xml:space="preserve">GHS </w:t>
      </w:r>
      <w:r w:rsidRPr="001263BF">
        <w:rPr>
          <w:rFonts w:cs="TT15Ct00"/>
        </w:rPr>
        <w:t>est ouvert à tout</w:t>
      </w:r>
      <w:r w:rsidR="006520A3" w:rsidRPr="001263BF">
        <w:rPr>
          <w:rFonts w:cs="TT15Ct00"/>
        </w:rPr>
        <w:t>e paire cavalier</w:t>
      </w:r>
      <w:r w:rsidR="00A65488" w:rsidRPr="001263BF">
        <w:rPr>
          <w:rFonts w:cs="TT15Ct00"/>
        </w:rPr>
        <w:t xml:space="preserve"> </w:t>
      </w:r>
      <w:r w:rsidR="006520A3" w:rsidRPr="001263BF">
        <w:rPr>
          <w:rFonts w:cs="TT15Ct00"/>
        </w:rPr>
        <w:t>/</w:t>
      </w:r>
      <w:r w:rsidR="00A65488" w:rsidRPr="001263BF">
        <w:rPr>
          <w:rFonts w:cs="TT15Ct00"/>
        </w:rPr>
        <w:t xml:space="preserve"> </w:t>
      </w:r>
      <w:r w:rsidR="006520A3" w:rsidRPr="001263BF">
        <w:rPr>
          <w:rFonts w:cs="TT15Ct00"/>
        </w:rPr>
        <w:t xml:space="preserve">cheval </w:t>
      </w:r>
      <w:r w:rsidR="00A65488" w:rsidRPr="001263BF">
        <w:rPr>
          <w:rFonts w:cs="TT15Ct00"/>
        </w:rPr>
        <w:t xml:space="preserve">ou poney </w:t>
      </w:r>
      <w:r w:rsidRPr="001263BF">
        <w:rPr>
          <w:rFonts w:cs="TT15Ct00"/>
        </w:rPr>
        <w:t>é</w:t>
      </w:r>
      <w:r w:rsidR="006520A3" w:rsidRPr="001263BF">
        <w:rPr>
          <w:rFonts w:cs="TT15Ct00"/>
        </w:rPr>
        <w:t xml:space="preserve">tant en ordre de licence GHS et ayant participé à </w:t>
      </w:r>
      <w:r w:rsidR="006520A3" w:rsidRPr="001263BF">
        <w:rPr>
          <w:rFonts w:cs="TT15Ct00"/>
          <w:u w:val="single"/>
        </w:rPr>
        <w:t xml:space="preserve">au moins </w:t>
      </w:r>
      <w:r w:rsidR="00A65488" w:rsidRPr="001263BF">
        <w:rPr>
          <w:rFonts w:cs="TT15Ct00"/>
          <w:u w:val="single"/>
        </w:rPr>
        <w:t>une</w:t>
      </w:r>
      <w:r w:rsidR="006520A3" w:rsidRPr="001263BF">
        <w:rPr>
          <w:rFonts w:cs="TT15Ct00"/>
          <w:u w:val="single"/>
        </w:rPr>
        <w:t xml:space="preserve"> journée de conc</w:t>
      </w:r>
      <w:r w:rsidR="005402B4" w:rsidRPr="001263BF">
        <w:rPr>
          <w:rFonts w:cs="TT15Ct00"/>
          <w:u w:val="single"/>
        </w:rPr>
        <w:t>ours</w:t>
      </w:r>
      <w:r w:rsidR="005402B4" w:rsidRPr="001263BF">
        <w:rPr>
          <w:rFonts w:cs="TT15Ct00"/>
        </w:rPr>
        <w:t xml:space="preserve"> (obstacle </w:t>
      </w:r>
      <w:r w:rsidR="00A65488" w:rsidRPr="001263BF">
        <w:rPr>
          <w:rFonts w:cs="TT15Ct00"/>
        </w:rPr>
        <w:t>ou</w:t>
      </w:r>
      <w:r w:rsidR="005402B4" w:rsidRPr="001263BF">
        <w:rPr>
          <w:rFonts w:cs="TT15Ct00"/>
        </w:rPr>
        <w:t xml:space="preserve"> dressage)</w:t>
      </w:r>
      <w:r w:rsidR="003A0DA3" w:rsidRPr="001263BF">
        <w:rPr>
          <w:rFonts w:cs="TT15Ct00"/>
        </w:rPr>
        <w:t>, hors manches du championnat</w:t>
      </w:r>
      <w:r w:rsidR="001263BF" w:rsidRPr="001263BF">
        <w:rPr>
          <w:rFonts w:cs="TT15Ct00"/>
        </w:rPr>
        <w:t xml:space="preserve">, </w:t>
      </w:r>
      <w:r w:rsidR="003A0DA3" w:rsidRPr="001263BF">
        <w:rPr>
          <w:rFonts w:cs="TT15Ct00"/>
        </w:rPr>
        <w:t>lors de l’inscription</w:t>
      </w:r>
      <w:r w:rsidR="00380821">
        <w:rPr>
          <w:rFonts w:cs="TT15Ct00"/>
        </w:rPr>
        <w:t>.</w:t>
      </w:r>
    </w:p>
    <w:p w:rsidR="003A0DA3" w:rsidRDefault="003A0DA3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:rsidR="006539FB" w:rsidRDefault="00240321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5402B4">
        <w:rPr>
          <w:rFonts w:cs="TT15Ct00"/>
        </w:rPr>
        <w:t>Le championnat est ouvert pou</w:t>
      </w:r>
      <w:r>
        <w:rPr>
          <w:rFonts w:cs="TT15Ct00"/>
        </w:rPr>
        <w:t xml:space="preserve">r </w:t>
      </w:r>
      <w:r w:rsidRPr="00380821">
        <w:rPr>
          <w:rFonts w:cs="TT15Ct00"/>
        </w:rPr>
        <w:t xml:space="preserve">les Niveaux </w:t>
      </w:r>
      <w:r w:rsidR="00380821" w:rsidRPr="00380821">
        <w:rPr>
          <w:rFonts w:cs="TT15Ct00"/>
          <w:color w:val="FF0000"/>
        </w:rPr>
        <w:t>0</w:t>
      </w:r>
      <w:r w:rsidR="006539FB">
        <w:rPr>
          <w:rFonts w:cs="TT15Ct00"/>
          <w:color w:val="FF0000"/>
        </w:rPr>
        <w:t xml:space="preserve"> (chevaux et poneys)</w:t>
      </w:r>
      <w:r w:rsidRPr="00380821">
        <w:rPr>
          <w:rFonts w:cs="TT15Ct00"/>
        </w:rPr>
        <w:t xml:space="preserve">, </w:t>
      </w:r>
      <w:r w:rsidR="006539FB" w:rsidRPr="006539FB">
        <w:rPr>
          <w:rFonts w:cs="TT15Ct00"/>
        </w:rPr>
        <w:t xml:space="preserve">1 (chevaux et poneys), </w:t>
      </w:r>
      <w:r w:rsidRPr="006539FB">
        <w:rPr>
          <w:rFonts w:cs="TT15Ct00"/>
        </w:rPr>
        <w:t>2</w:t>
      </w:r>
      <w:r w:rsidRPr="00380821">
        <w:rPr>
          <w:rFonts w:cs="TT15Ct00"/>
        </w:rPr>
        <w:t xml:space="preserve"> et 3</w:t>
      </w:r>
      <w:r w:rsidR="006539FB">
        <w:rPr>
          <w:rFonts w:cs="TT15Ct00"/>
        </w:rPr>
        <w:t>.</w:t>
      </w:r>
    </w:p>
    <w:p w:rsidR="006539FB" w:rsidRDefault="006539FB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:rsidR="004D159B" w:rsidRDefault="006539FB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>
        <w:rPr>
          <w:rFonts w:cs="TT15Ct00"/>
        </w:rPr>
        <w:t>Les championnats chevaux sont organisés pour autant qu</w:t>
      </w:r>
      <w:r w:rsidR="00A65488" w:rsidRPr="00380821">
        <w:rPr>
          <w:rFonts w:cs="TT15Ct00"/>
        </w:rPr>
        <w:t xml:space="preserve">’il y ait </w:t>
      </w:r>
      <w:r w:rsidR="00380821" w:rsidRPr="00380821">
        <w:rPr>
          <w:rFonts w:cs="TT15Ct00"/>
          <w:color w:val="FF0000"/>
        </w:rPr>
        <w:t>4</w:t>
      </w:r>
      <w:r w:rsidR="00A65488" w:rsidRPr="00380821">
        <w:rPr>
          <w:rFonts w:cs="TT15Ct00"/>
        </w:rPr>
        <w:t xml:space="preserve"> participants minimum</w:t>
      </w:r>
      <w:r w:rsidR="00A65488">
        <w:rPr>
          <w:rFonts w:cs="TT15Ct00"/>
        </w:rPr>
        <w:t>.</w:t>
      </w:r>
    </w:p>
    <w:p w:rsidR="006539FB" w:rsidRDefault="006539FB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:rsidR="003A0DA3" w:rsidRPr="00192EC8" w:rsidRDefault="004D159B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192EC8">
        <w:rPr>
          <w:rFonts w:cs="TT15Ct00"/>
        </w:rPr>
        <w:t>Pour le</w:t>
      </w:r>
      <w:r w:rsidR="00192EC8" w:rsidRPr="00192EC8">
        <w:rPr>
          <w:rFonts w:cs="TT15Ct00"/>
        </w:rPr>
        <w:t>s</w:t>
      </w:r>
      <w:r w:rsidRPr="00192EC8">
        <w:rPr>
          <w:rFonts w:cs="TT15Ct00"/>
        </w:rPr>
        <w:t xml:space="preserve"> Niveau</w:t>
      </w:r>
      <w:r w:rsidR="00192EC8" w:rsidRPr="00192EC8">
        <w:rPr>
          <w:rFonts w:cs="TT15Ct00"/>
        </w:rPr>
        <w:t>x 0 et 1</w:t>
      </w:r>
      <w:r w:rsidRPr="00192EC8">
        <w:rPr>
          <w:rFonts w:cs="TT15Ct00"/>
        </w:rPr>
        <w:t xml:space="preserve">, </w:t>
      </w:r>
      <w:r w:rsidR="006539FB">
        <w:rPr>
          <w:rFonts w:cs="TT15Ct00"/>
        </w:rPr>
        <w:t>un</w:t>
      </w:r>
      <w:r w:rsidRPr="00192EC8">
        <w:rPr>
          <w:rFonts w:cs="TT15Ct00"/>
        </w:rPr>
        <w:t xml:space="preserve"> championnat poneys – distinct du championnat chevaux – est organisé pour autant qu’il y ait </w:t>
      </w:r>
      <w:r w:rsidRPr="006539FB">
        <w:rPr>
          <w:rFonts w:cs="TT15Ct00"/>
          <w:color w:val="FF0000"/>
        </w:rPr>
        <w:t>3</w:t>
      </w:r>
      <w:r w:rsidRPr="00192EC8">
        <w:rPr>
          <w:rFonts w:cs="TT15Ct00"/>
        </w:rPr>
        <w:t xml:space="preserve"> participants minimum. Si tel n’est pas le cas, les poneys sont repris dans le championnat chevaux.</w:t>
      </w:r>
    </w:p>
    <w:p w:rsidR="006462DF" w:rsidRDefault="006462DF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:rsidR="00240321" w:rsidRDefault="00240321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2E690D">
        <w:rPr>
          <w:rFonts w:cs="TT15Ct00"/>
          <w:i/>
        </w:rPr>
        <w:t xml:space="preserve">Vous devez rester dans le niveau de votre reprise </w:t>
      </w:r>
      <w:r w:rsidR="00184DAA">
        <w:rPr>
          <w:rFonts w:cs="TT15Ct00"/>
          <w:i/>
        </w:rPr>
        <w:t>supérieure</w:t>
      </w:r>
      <w:r w:rsidRPr="005402B4">
        <w:rPr>
          <w:rFonts w:cs="TT15Ct00"/>
        </w:rPr>
        <w:t>.</w:t>
      </w:r>
    </w:p>
    <w:p w:rsidR="00240321" w:rsidRDefault="00240321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:rsidR="00184DAA" w:rsidRDefault="00184DAA" w:rsidP="00184DAA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5402B4">
        <w:rPr>
          <w:rFonts w:cs="TT15Ct00"/>
        </w:rPr>
        <w:t xml:space="preserve">Le championnat </w:t>
      </w:r>
      <w:r>
        <w:rPr>
          <w:rFonts w:cs="TT15Ct00"/>
        </w:rPr>
        <w:t>d</w:t>
      </w:r>
      <w:r w:rsidR="007536BA">
        <w:rPr>
          <w:rFonts w:cs="TT15Ct00"/>
        </w:rPr>
        <w:t xml:space="preserve">e dressage GHS 2018 </w:t>
      </w:r>
      <w:r w:rsidRPr="005402B4">
        <w:rPr>
          <w:rFonts w:cs="TT15Ct00"/>
        </w:rPr>
        <w:t xml:space="preserve">se déroule </w:t>
      </w:r>
      <w:r>
        <w:rPr>
          <w:rFonts w:cs="TT15Ct00"/>
        </w:rPr>
        <w:t xml:space="preserve">en </w:t>
      </w:r>
      <w:r w:rsidRPr="00184DAA">
        <w:rPr>
          <w:rFonts w:cs="TT15Ct00"/>
          <w:color w:val="FF0000"/>
        </w:rPr>
        <w:t>2 manches </w:t>
      </w:r>
      <w:r>
        <w:rPr>
          <w:rFonts w:cs="TT15Ct00"/>
        </w:rPr>
        <w:t xml:space="preserve">et comportera </w:t>
      </w:r>
      <w:r w:rsidRPr="00184DAA">
        <w:rPr>
          <w:rFonts w:cs="TT15Ct00"/>
          <w:b/>
          <w:color w:val="0070C0"/>
          <w:u w:val="single"/>
        </w:rPr>
        <w:t>4 épreuves</w:t>
      </w:r>
      <w:r w:rsidRPr="00184DAA">
        <w:rPr>
          <w:rFonts w:cs="TT15Ct00"/>
          <w:color w:val="FF0000"/>
        </w:rPr>
        <w:t xml:space="preserve"> </w:t>
      </w:r>
      <w:r>
        <w:rPr>
          <w:rFonts w:cs="TT15Ct00"/>
        </w:rPr>
        <w:t xml:space="preserve">: </w:t>
      </w:r>
    </w:p>
    <w:p w:rsidR="00184DAA" w:rsidRDefault="00184DAA" w:rsidP="00184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184DAA">
        <w:rPr>
          <w:rFonts w:cs="TT15Ct00"/>
        </w:rPr>
        <w:t>1</w:t>
      </w:r>
      <w:r w:rsidRPr="00184DAA">
        <w:rPr>
          <w:rFonts w:cs="TT15Ct00"/>
          <w:vertAlign w:val="superscript"/>
        </w:rPr>
        <w:t>ère</w:t>
      </w:r>
      <w:r w:rsidRPr="00184DAA">
        <w:rPr>
          <w:rFonts w:cs="TT15Ct00"/>
        </w:rPr>
        <w:t xml:space="preserve"> manche : Libramont le </w:t>
      </w:r>
      <w:r w:rsidR="007536BA">
        <w:rPr>
          <w:rFonts w:cs="TT15Ct00"/>
        </w:rPr>
        <w:t>8</w:t>
      </w:r>
      <w:r w:rsidRPr="00184DAA">
        <w:rPr>
          <w:rFonts w:cs="TT15Ct00"/>
        </w:rPr>
        <w:t xml:space="preserve"> juillet 2018 (C</w:t>
      </w:r>
      <w:r w:rsidR="007536BA">
        <w:rPr>
          <w:rFonts w:cs="TT15Ct00"/>
        </w:rPr>
        <w:t>2/C</w:t>
      </w:r>
      <w:r w:rsidRPr="00184DAA">
        <w:rPr>
          <w:rFonts w:cs="TT15Ct00"/>
        </w:rPr>
        <w:t>3)</w:t>
      </w:r>
      <w:r>
        <w:rPr>
          <w:rFonts w:cs="TT15Ct00"/>
        </w:rPr>
        <w:t xml:space="preserve"> </w:t>
      </w:r>
    </w:p>
    <w:p w:rsidR="00184DAA" w:rsidRDefault="00184DAA" w:rsidP="00184D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>
        <w:rPr>
          <w:rFonts w:cs="TT15Ct00"/>
        </w:rPr>
        <w:t>1</w:t>
      </w:r>
      <w:r w:rsidRPr="00184DAA">
        <w:rPr>
          <w:rFonts w:cs="TT15Ct00"/>
          <w:vertAlign w:val="superscript"/>
        </w:rPr>
        <w:t>ère</w:t>
      </w:r>
      <w:r>
        <w:rPr>
          <w:rFonts w:cs="TT15Ct00"/>
        </w:rPr>
        <w:t xml:space="preserve"> épreuve : Reprise inférieure </w:t>
      </w:r>
    </w:p>
    <w:p w:rsidR="00184DAA" w:rsidRDefault="00184DAA" w:rsidP="00184D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>
        <w:rPr>
          <w:rFonts w:cs="TT15Ct00"/>
        </w:rPr>
        <w:t>2</w:t>
      </w:r>
      <w:r w:rsidRPr="00184DAA">
        <w:rPr>
          <w:rFonts w:cs="TT15Ct00"/>
          <w:vertAlign w:val="superscript"/>
        </w:rPr>
        <w:t>ème</w:t>
      </w:r>
      <w:r>
        <w:rPr>
          <w:rFonts w:cs="TT15Ct00"/>
        </w:rPr>
        <w:t xml:space="preserve"> épreuve : Reprise supérieure </w:t>
      </w:r>
    </w:p>
    <w:p w:rsidR="00184DAA" w:rsidRDefault="00184DAA" w:rsidP="00184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>
        <w:rPr>
          <w:rFonts w:cs="TT15Ct00"/>
        </w:rPr>
        <w:t>2</w:t>
      </w:r>
      <w:r w:rsidRPr="00575693">
        <w:rPr>
          <w:rFonts w:cs="TT15Ct00"/>
          <w:vertAlign w:val="superscript"/>
        </w:rPr>
        <w:t>ème</w:t>
      </w:r>
      <w:r>
        <w:rPr>
          <w:rFonts w:cs="TT15Ct00"/>
        </w:rPr>
        <w:t xml:space="preserve"> manche : </w:t>
      </w:r>
      <w:proofErr w:type="spellStart"/>
      <w:r>
        <w:rPr>
          <w:rFonts w:cs="TT15Ct00"/>
        </w:rPr>
        <w:t>Frenois</w:t>
      </w:r>
      <w:proofErr w:type="spellEnd"/>
      <w:r>
        <w:rPr>
          <w:rFonts w:cs="TT15Ct00"/>
        </w:rPr>
        <w:t xml:space="preserve"> le 15 août 2018 (C3)</w:t>
      </w:r>
    </w:p>
    <w:p w:rsidR="00184DAA" w:rsidRDefault="00184DAA" w:rsidP="00184D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>
        <w:rPr>
          <w:rFonts w:cs="TT15Ct00"/>
        </w:rPr>
        <w:t>3</w:t>
      </w:r>
      <w:r w:rsidRPr="00184DAA">
        <w:rPr>
          <w:rFonts w:cs="TT15Ct00"/>
          <w:vertAlign w:val="superscript"/>
        </w:rPr>
        <w:t>ème</w:t>
      </w:r>
      <w:r>
        <w:rPr>
          <w:rFonts w:cs="TT15Ct00"/>
        </w:rPr>
        <w:t xml:space="preserve"> épreuve : Reprise inférieure </w:t>
      </w:r>
    </w:p>
    <w:p w:rsidR="00184DAA" w:rsidRDefault="00184DAA" w:rsidP="00184D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>
        <w:rPr>
          <w:rFonts w:cs="TT15Ct00"/>
        </w:rPr>
        <w:t>4</w:t>
      </w:r>
      <w:r w:rsidRPr="00184DAA">
        <w:rPr>
          <w:rFonts w:cs="TT15Ct00"/>
          <w:vertAlign w:val="superscript"/>
        </w:rPr>
        <w:t>ème</w:t>
      </w:r>
      <w:r>
        <w:rPr>
          <w:rFonts w:cs="TT15Ct00"/>
        </w:rPr>
        <w:t xml:space="preserve"> épreuve : Reprise supérieure </w:t>
      </w:r>
    </w:p>
    <w:p w:rsidR="00184DAA" w:rsidRDefault="00184DAA" w:rsidP="00184DAA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:rsidR="005402B4" w:rsidRDefault="00085472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5402B4">
        <w:rPr>
          <w:rFonts w:cs="TT15Ct00"/>
        </w:rPr>
        <w:t xml:space="preserve">Le champion sera le cavalier ayant récolté le </w:t>
      </w:r>
      <w:r w:rsidR="00240321">
        <w:rPr>
          <w:rFonts w:cs="TT15Ct00"/>
        </w:rPr>
        <w:t>total de p</w:t>
      </w:r>
      <w:r w:rsidR="007F3BF4">
        <w:rPr>
          <w:rFonts w:cs="TT15Ct00"/>
        </w:rPr>
        <w:t>ourcents</w:t>
      </w:r>
      <w:r w:rsidR="00240321">
        <w:rPr>
          <w:rFonts w:cs="TT15Ct00"/>
        </w:rPr>
        <w:t xml:space="preserve"> le plus élevé en additionnant les </w:t>
      </w:r>
      <w:r w:rsidRPr="005402B4">
        <w:rPr>
          <w:rFonts w:cs="TT15Ct00"/>
        </w:rPr>
        <w:t>résultats</w:t>
      </w:r>
      <w:r w:rsidR="005402B4">
        <w:rPr>
          <w:rFonts w:cs="TT15Ct00"/>
        </w:rPr>
        <w:t xml:space="preserve"> des </w:t>
      </w:r>
      <w:r w:rsidR="007536BA" w:rsidRPr="00D26E57">
        <w:rPr>
          <w:rFonts w:cs="TT15Ct00"/>
          <w:color w:val="FF0000"/>
        </w:rPr>
        <w:t>4 épreuves</w:t>
      </w:r>
      <w:r w:rsidR="005402B4">
        <w:rPr>
          <w:rFonts w:cs="TT15Ct00"/>
        </w:rPr>
        <w:t>.</w:t>
      </w:r>
      <w:r w:rsidR="002E690D">
        <w:rPr>
          <w:rFonts w:cs="TT15Ct00"/>
        </w:rPr>
        <w:t xml:space="preserve"> </w:t>
      </w:r>
    </w:p>
    <w:p w:rsidR="00085472" w:rsidRDefault="00085472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5402B4">
        <w:rPr>
          <w:rFonts w:cs="TT15Ct00"/>
        </w:rPr>
        <w:t>En cas d</w:t>
      </w:r>
      <w:r w:rsidR="009D2EFE">
        <w:rPr>
          <w:rFonts w:cs="TT15Ct00"/>
        </w:rPr>
        <w:t xml:space="preserve">’ex-aequo, c’est le résultat de la </w:t>
      </w:r>
      <w:r w:rsidR="007536BA">
        <w:rPr>
          <w:rFonts w:cs="TT15Ct00"/>
        </w:rPr>
        <w:t>2</w:t>
      </w:r>
      <w:r w:rsidR="007536BA" w:rsidRPr="007536BA">
        <w:rPr>
          <w:rFonts w:cs="TT15Ct00"/>
          <w:vertAlign w:val="superscript"/>
        </w:rPr>
        <w:t>ème</w:t>
      </w:r>
      <w:r w:rsidR="007536BA">
        <w:rPr>
          <w:rFonts w:cs="TT15Ct00"/>
        </w:rPr>
        <w:t xml:space="preserve"> </w:t>
      </w:r>
      <w:r w:rsidR="00BB2BA5">
        <w:rPr>
          <w:rFonts w:cs="TT15Ct00"/>
        </w:rPr>
        <w:t>épreuve</w:t>
      </w:r>
      <w:r w:rsidR="009D2EFE">
        <w:rPr>
          <w:rFonts w:cs="TT15Ct00"/>
        </w:rPr>
        <w:t xml:space="preserve"> </w:t>
      </w:r>
      <w:r w:rsidR="004D159B">
        <w:rPr>
          <w:rFonts w:cs="TT15Ct00"/>
        </w:rPr>
        <w:t>(</w:t>
      </w:r>
      <w:r w:rsidR="004D159B" w:rsidRPr="004D159B">
        <w:rPr>
          <w:rFonts w:cs="TT15Ct00"/>
        </w:rPr>
        <w:t xml:space="preserve">Reprise </w:t>
      </w:r>
      <w:r w:rsidR="003E25DB">
        <w:rPr>
          <w:rFonts w:cs="TT15Ct00"/>
        </w:rPr>
        <w:t xml:space="preserve">supérieure </w:t>
      </w:r>
      <w:r w:rsidR="004D159B" w:rsidRPr="004D159B">
        <w:rPr>
          <w:rFonts w:cs="TT15Ct00"/>
        </w:rPr>
        <w:t>du C</w:t>
      </w:r>
      <w:r w:rsidR="007536BA">
        <w:rPr>
          <w:rFonts w:cs="TT15Ct00"/>
        </w:rPr>
        <w:t>2/C</w:t>
      </w:r>
      <w:r w:rsidR="004D159B" w:rsidRPr="004D159B">
        <w:rPr>
          <w:rFonts w:cs="TT15Ct00"/>
        </w:rPr>
        <w:t xml:space="preserve">3 à </w:t>
      </w:r>
      <w:r w:rsidR="003E25DB">
        <w:rPr>
          <w:rFonts w:cs="TT15Ct00"/>
        </w:rPr>
        <w:t>Libramont</w:t>
      </w:r>
      <w:r w:rsidR="004D159B" w:rsidRPr="004D159B">
        <w:rPr>
          <w:rFonts w:cs="TT15Ct00"/>
        </w:rPr>
        <w:t>)</w:t>
      </w:r>
      <w:r w:rsidR="004D159B" w:rsidRPr="005402B4">
        <w:rPr>
          <w:rFonts w:cs="TT15Ct00"/>
        </w:rPr>
        <w:t xml:space="preserve"> </w:t>
      </w:r>
      <w:r w:rsidRPr="005402B4">
        <w:rPr>
          <w:rFonts w:cs="TT15Ct00"/>
        </w:rPr>
        <w:t>qui sera prépondérant</w:t>
      </w:r>
      <w:r w:rsidR="00240321">
        <w:rPr>
          <w:rFonts w:cs="TT15Ct00"/>
        </w:rPr>
        <w:t>.</w:t>
      </w:r>
    </w:p>
    <w:p w:rsidR="00971D0C" w:rsidRPr="005402B4" w:rsidRDefault="00971D0C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:rsidR="006520A3" w:rsidRPr="005402B4" w:rsidRDefault="00085472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5402B4">
        <w:rPr>
          <w:rFonts w:cs="TT15Ct00"/>
        </w:rPr>
        <w:t>La remise d</w:t>
      </w:r>
      <w:r w:rsidR="006520A3" w:rsidRPr="005402B4">
        <w:rPr>
          <w:rFonts w:cs="TT15Ct00"/>
        </w:rPr>
        <w:t>es prix se fera le dimanche 1</w:t>
      </w:r>
      <w:r w:rsidR="003E25DB">
        <w:rPr>
          <w:rFonts w:cs="TT15Ct00"/>
        </w:rPr>
        <w:t xml:space="preserve">5 août à </w:t>
      </w:r>
      <w:proofErr w:type="spellStart"/>
      <w:r w:rsidR="003E25DB">
        <w:rPr>
          <w:rFonts w:cs="TT15Ct00"/>
        </w:rPr>
        <w:t>Frenois</w:t>
      </w:r>
      <w:proofErr w:type="spellEnd"/>
      <w:r w:rsidR="002E690D">
        <w:rPr>
          <w:rFonts w:cs="TT15Ct00"/>
        </w:rPr>
        <w:t>.</w:t>
      </w:r>
    </w:p>
    <w:p w:rsidR="00085472" w:rsidRPr="005402B4" w:rsidRDefault="00085472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5402B4">
        <w:rPr>
          <w:rFonts w:cs="TT15Ct00"/>
        </w:rPr>
        <w:t xml:space="preserve">Les champions seront </w:t>
      </w:r>
      <w:r w:rsidR="002E690D">
        <w:rPr>
          <w:rFonts w:cs="TT15Ct00"/>
        </w:rPr>
        <w:t xml:space="preserve">également </w:t>
      </w:r>
      <w:r w:rsidRPr="005402B4">
        <w:rPr>
          <w:rFonts w:cs="TT15Ct00"/>
        </w:rPr>
        <w:t>mis à l’honneur lors du souper de fin d’année.</w:t>
      </w:r>
    </w:p>
    <w:p w:rsidR="006520A3" w:rsidRPr="005402B4" w:rsidRDefault="006520A3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:rsidR="001C5075" w:rsidRPr="001C5075" w:rsidRDefault="001C5075" w:rsidP="001C5075">
      <w:pPr>
        <w:pStyle w:val="ListParagraph"/>
        <w:numPr>
          <w:ilvl w:val="0"/>
          <w:numId w:val="3"/>
        </w:numPr>
        <w:spacing w:after="0"/>
        <w:jc w:val="both"/>
        <w:rPr>
          <w:rFonts w:cs="TT15Ct00"/>
          <w:color w:val="FF0000"/>
        </w:rPr>
      </w:pPr>
      <w:r w:rsidRPr="001C5075">
        <w:rPr>
          <w:rFonts w:cs="TT15Ct00"/>
          <w:color w:val="FF0000"/>
        </w:rPr>
        <w:t xml:space="preserve">Les </w:t>
      </w:r>
      <w:r w:rsidRPr="001C5075">
        <w:rPr>
          <w:rFonts w:cs="TT15Ct00"/>
          <w:b/>
          <w:color w:val="FF0000"/>
          <w:u w:val="single"/>
        </w:rPr>
        <w:t>inscriptions aux différentes épreuves</w:t>
      </w:r>
      <w:r w:rsidRPr="001C5075">
        <w:rPr>
          <w:rFonts w:cs="TT15Ct00"/>
          <w:color w:val="FF0000"/>
        </w:rPr>
        <w:t xml:space="preserve"> se font selon le processus habituel d’inscription spécifique aux différentes journées de concours, à savoir :</w:t>
      </w:r>
    </w:p>
    <w:p w:rsidR="001C5075" w:rsidRPr="001C5075" w:rsidRDefault="001C5075" w:rsidP="001C507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FF0000"/>
        </w:rPr>
      </w:pPr>
      <w:r w:rsidRPr="001C5075">
        <w:rPr>
          <w:rFonts w:cs="TT15Ct00"/>
          <w:color w:val="FF0000"/>
        </w:rPr>
        <w:t xml:space="preserve">Pour la journée de concours C2 (journée du 8 juillet pour les niveaux 1, 2 et 3), exclusivement via </w:t>
      </w:r>
      <w:proofErr w:type="spellStart"/>
      <w:r w:rsidRPr="001C5075">
        <w:rPr>
          <w:rFonts w:cs="TT15Ct00"/>
          <w:color w:val="FF0000"/>
        </w:rPr>
        <w:t>Equibel</w:t>
      </w:r>
      <w:proofErr w:type="spellEnd"/>
      <w:r w:rsidRPr="001C5075">
        <w:rPr>
          <w:rFonts w:cs="TT15Ct00"/>
          <w:color w:val="FF0000"/>
        </w:rPr>
        <w:t> ;</w:t>
      </w:r>
    </w:p>
    <w:p w:rsidR="001C5075" w:rsidRPr="001C5075" w:rsidRDefault="001C5075" w:rsidP="001C507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FF0000"/>
        </w:rPr>
      </w:pPr>
      <w:r w:rsidRPr="001C5075">
        <w:rPr>
          <w:rFonts w:cs="TT15Ct00"/>
          <w:color w:val="FF0000"/>
        </w:rPr>
        <w:t xml:space="preserve">Pour les journées de concours C3 (journée du 8 juillet pour le niveau 0 et journée du 15 août pour tous les niveaux), soit via </w:t>
      </w:r>
      <w:proofErr w:type="spellStart"/>
      <w:r w:rsidRPr="001C5075">
        <w:rPr>
          <w:rFonts w:cs="TT15Ct00"/>
          <w:color w:val="FF0000"/>
        </w:rPr>
        <w:t>Equibel</w:t>
      </w:r>
      <w:proofErr w:type="spellEnd"/>
      <w:r w:rsidRPr="001C5075">
        <w:rPr>
          <w:rFonts w:cs="TT15Ct00"/>
          <w:color w:val="FF0000"/>
        </w:rPr>
        <w:t xml:space="preserve"> soit via le site du GHS.</w:t>
      </w:r>
    </w:p>
    <w:p w:rsidR="00D15C4B" w:rsidRDefault="00D15C4B" w:rsidP="00D15C4B">
      <w:pPr>
        <w:pStyle w:val="ListParagraph"/>
        <w:rPr>
          <w:rFonts w:cs="TT15Ct00"/>
        </w:rPr>
      </w:pPr>
      <w:bookmarkStart w:id="0" w:name="_GoBack"/>
      <w:bookmarkEnd w:id="0"/>
    </w:p>
    <w:p w:rsidR="00B15842" w:rsidRPr="00EF3861" w:rsidRDefault="00B15842" w:rsidP="00B15842">
      <w:pPr>
        <w:spacing w:before="130" w:after="130"/>
        <w:jc w:val="both"/>
        <w:rPr>
          <w:lang w:val="fr-CH"/>
        </w:rPr>
      </w:pPr>
      <w:r>
        <w:rPr>
          <w:lang w:val="fr-CH"/>
        </w:rPr>
        <w:t>Merci d’avance pour votre participation !</w:t>
      </w:r>
    </w:p>
    <w:p w:rsidR="00853F10" w:rsidRPr="00CC7ECD" w:rsidRDefault="00B15842" w:rsidP="00CC7ECD">
      <w:pPr>
        <w:spacing w:before="130" w:after="130"/>
        <w:jc w:val="both"/>
        <w:rPr>
          <w:lang w:val="fr-CH"/>
        </w:rPr>
      </w:pPr>
      <w:r w:rsidRPr="00EF3861">
        <w:rPr>
          <w:lang w:val="fr-CH"/>
        </w:rPr>
        <w:t>La Commission de Dressage</w:t>
      </w:r>
    </w:p>
    <w:sectPr w:rsidR="00853F10" w:rsidRPr="00CC7ECD" w:rsidSect="006520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53195"/>
    <w:multiLevelType w:val="hybridMultilevel"/>
    <w:tmpl w:val="47F608CE"/>
    <w:lvl w:ilvl="0" w:tplc="E1C85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A31B0"/>
    <w:multiLevelType w:val="hybridMultilevel"/>
    <w:tmpl w:val="8D22D424"/>
    <w:lvl w:ilvl="0" w:tplc="C0C4A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5100D"/>
    <w:multiLevelType w:val="hybridMultilevel"/>
    <w:tmpl w:val="28B04CA0"/>
    <w:lvl w:ilvl="0" w:tplc="5D4CC4D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T15C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2"/>
    <w:rsid w:val="00085472"/>
    <w:rsid w:val="001263BF"/>
    <w:rsid w:val="00184DAA"/>
    <w:rsid w:val="00191FFC"/>
    <w:rsid w:val="00192EC8"/>
    <w:rsid w:val="001C5075"/>
    <w:rsid w:val="00240321"/>
    <w:rsid w:val="00242D0F"/>
    <w:rsid w:val="002470B0"/>
    <w:rsid w:val="00276638"/>
    <w:rsid w:val="002955A8"/>
    <w:rsid w:val="002E690D"/>
    <w:rsid w:val="003039C5"/>
    <w:rsid w:val="003104CC"/>
    <w:rsid w:val="00353343"/>
    <w:rsid w:val="00380821"/>
    <w:rsid w:val="003A0DA3"/>
    <w:rsid w:val="003E25DB"/>
    <w:rsid w:val="0042776F"/>
    <w:rsid w:val="004913FC"/>
    <w:rsid w:val="004D159B"/>
    <w:rsid w:val="005402B4"/>
    <w:rsid w:val="00575693"/>
    <w:rsid w:val="0057577F"/>
    <w:rsid w:val="005E1D8C"/>
    <w:rsid w:val="006353DF"/>
    <w:rsid w:val="006462DF"/>
    <w:rsid w:val="006520A3"/>
    <w:rsid w:val="006539FB"/>
    <w:rsid w:val="00657F17"/>
    <w:rsid w:val="00683F0C"/>
    <w:rsid w:val="007536BA"/>
    <w:rsid w:val="007A5891"/>
    <w:rsid w:val="007F3BF4"/>
    <w:rsid w:val="00853F10"/>
    <w:rsid w:val="008F0C7D"/>
    <w:rsid w:val="00971D0C"/>
    <w:rsid w:val="009D2EFE"/>
    <w:rsid w:val="00A57791"/>
    <w:rsid w:val="00A65488"/>
    <w:rsid w:val="00B15842"/>
    <w:rsid w:val="00BB2BA5"/>
    <w:rsid w:val="00CC7ECD"/>
    <w:rsid w:val="00CF2451"/>
    <w:rsid w:val="00D15C4B"/>
    <w:rsid w:val="00D26E57"/>
    <w:rsid w:val="00D551A9"/>
    <w:rsid w:val="00E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3B0D13-2931-410A-B482-DD66E74E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B4"/>
    <w:pPr>
      <w:ind w:left="720"/>
      <w:contextualSpacing/>
    </w:pPr>
  </w:style>
  <w:style w:type="paragraph" w:customStyle="1" w:styleId="Default">
    <w:name w:val="Default"/>
    <w:rsid w:val="007A58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aline</dc:creator>
  <cp:lastModifiedBy>Huet, Claudia</cp:lastModifiedBy>
  <cp:revision>19</cp:revision>
  <dcterms:created xsi:type="dcterms:W3CDTF">2018-01-28T07:12:00Z</dcterms:created>
  <dcterms:modified xsi:type="dcterms:W3CDTF">2018-06-25T09:05:00Z</dcterms:modified>
</cp:coreProperties>
</file>